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DF09" w14:textId="0C2EC95D" w:rsidR="00B53E01" w:rsidRDefault="00B53E01" w:rsidP="00B53E01">
      <w:pPr>
        <w:pStyle w:val="NormalWeb"/>
        <w:rPr>
          <w:rStyle w:val="Strong"/>
          <w:rFonts w:ascii="Verdana" w:hAnsi="Verdana"/>
          <w:color w:val="000000"/>
          <w:sz w:val="18"/>
          <w:szCs w:val="18"/>
        </w:rPr>
      </w:pPr>
      <w:r>
        <w:rPr>
          <w:rStyle w:val="Strong"/>
          <w:rFonts w:ascii="Verdana" w:hAnsi="Verdana"/>
          <w:color w:val="000000"/>
          <w:sz w:val="18"/>
          <w:szCs w:val="18"/>
        </w:rPr>
        <w:t xml:space="preserve">General Fair Rules </w:t>
      </w:r>
    </w:p>
    <w:p w14:paraId="044B2FD1" w14:textId="77777777" w:rsidR="00B53E01" w:rsidRDefault="00B53E01" w:rsidP="00B53E01">
      <w:pPr>
        <w:pStyle w:val="NormalWeb"/>
        <w:rPr>
          <w:rStyle w:val="Strong"/>
          <w:rFonts w:ascii="Verdana" w:hAnsi="Verdana"/>
          <w:color w:val="000000"/>
          <w:sz w:val="18"/>
          <w:szCs w:val="18"/>
        </w:rPr>
      </w:pPr>
    </w:p>
    <w:p w14:paraId="0B57902E" w14:textId="742D2E03"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w:t>
      </w:r>
      <w:r>
        <w:rPr>
          <w:rFonts w:ascii="Verdana" w:hAnsi="Verdana"/>
          <w:color w:val="000000"/>
          <w:sz w:val="18"/>
          <w:szCs w:val="18"/>
        </w:rPr>
        <w:t> The Gem County Fair Board will not be responsible in any way for any loss, damage or injury to any property, article, animal or person while the same is on the Fairgrounds, or at any time or place, nor will they be liable for or make any payment for damages, loss or injury. Presentation of articles or animals for exhibition shall be deemed to be in acceptance of this rule.</w:t>
      </w:r>
    </w:p>
    <w:p w14:paraId="3942F68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w:t>
      </w:r>
      <w:r>
        <w:rPr>
          <w:rFonts w:ascii="Verdana" w:hAnsi="Verdana"/>
          <w:color w:val="000000"/>
          <w:sz w:val="18"/>
          <w:szCs w:val="18"/>
        </w:rPr>
        <w:t> Care of all livestock animals will be consistent with production practices and accepted standards. Exhibitors must observe all withdrawal periods and be aware of penalties associated with off-label use of drugs.</w:t>
      </w:r>
    </w:p>
    <w:p w14:paraId="58F75268"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3.</w:t>
      </w:r>
      <w:r>
        <w:rPr>
          <w:rFonts w:ascii="Verdana" w:hAnsi="Verdana"/>
          <w:color w:val="000000"/>
          <w:sz w:val="18"/>
          <w:szCs w:val="18"/>
        </w:rPr>
        <w:t> No animals will be allowed on fairgrounds except Service Dogs and/or those to be exhibited. No exceptions.</w:t>
      </w:r>
    </w:p>
    <w:p w14:paraId="23214BAE"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4.</w:t>
      </w:r>
      <w:r>
        <w:rPr>
          <w:rFonts w:ascii="Verdana" w:hAnsi="Verdana"/>
          <w:color w:val="000000"/>
          <w:sz w:val="18"/>
          <w:szCs w:val="18"/>
        </w:rPr>
        <w:t> No one may enter private property without permission or legally disrupt properly scheduled events staged in public areas.</w:t>
      </w:r>
    </w:p>
    <w:p w14:paraId="4F611B44"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5.</w:t>
      </w:r>
      <w:r>
        <w:rPr>
          <w:rFonts w:ascii="Verdana" w:hAnsi="Verdana"/>
          <w:color w:val="000000"/>
          <w:sz w:val="18"/>
          <w:szCs w:val="18"/>
        </w:rPr>
        <w:t> Exhibits, displays, and/or merchandise are to remain in place until Sunday morning and can be picked up between the hours of 8 a.m. and noon.</w:t>
      </w:r>
    </w:p>
    <w:p w14:paraId="5B5FDD5D" w14:textId="43110270"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6.</w:t>
      </w:r>
      <w:r>
        <w:rPr>
          <w:rFonts w:ascii="Verdana" w:hAnsi="Verdana"/>
          <w:color w:val="000000"/>
          <w:sz w:val="18"/>
          <w:szCs w:val="18"/>
        </w:rPr>
        <w:t> Entries in all departments, unless otherwise specified, are open only to residents or property taxpayers of Gem</w:t>
      </w:r>
      <w:r w:rsidR="003315B6">
        <w:rPr>
          <w:rFonts w:ascii="Verdana" w:hAnsi="Verdana"/>
          <w:color w:val="000000"/>
          <w:sz w:val="18"/>
          <w:szCs w:val="18"/>
        </w:rPr>
        <w:t xml:space="preserve"> or </w:t>
      </w:r>
      <w:r>
        <w:rPr>
          <w:rFonts w:ascii="Verdana" w:hAnsi="Verdana"/>
          <w:color w:val="000000"/>
          <w:sz w:val="18"/>
          <w:szCs w:val="18"/>
        </w:rPr>
        <w:t>Boise Count</w:t>
      </w:r>
      <w:r w:rsidR="003315B6">
        <w:rPr>
          <w:rFonts w:ascii="Verdana" w:hAnsi="Verdana"/>
          <w:color w:val="000000"/>
          <w:sz w:val="18"/>
          <w:szCs w:val="18"/>
        </w:rPr>
        <w:t>y</w:t>
      </w:r>
      <w:r>
        <w:rPr>
          <w:rFonts w:ascii="Verdana" w:hAnsi="Verdana"/>
          <w:color w:val="000000"/>
          <w:sz w:val="18"/>
          <w:szCs w:val="18"/>
        </w:rPr>
        <w:t>.</w:t>
      </w:r>
    </w:p>
    <w:p w14:paraId="07BC1493"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7.</w:t>
      </w:r>
      <w:r>
        <w:rPr>
          <w:rFonts w:ascii="Verdana" w:hAnsi="Verdana"/>
          <w:color w:val="000000"/>
          <w:sz w:val="18"/>
          <w:szCs w:val="18"/>
        </w:rPr>
        <w:t> Department Superintendents reserve the right to accept entries after closing dates if good and sufficient reasons for the delay are given.</w:t>
      </w:r>
    </w:p>
    <w:p w14:paraId="556E126F"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8.</w:t>
      </w:r>
      <w:r>
        <w:rPr>
          <w:rFonts w:ascii="Verdana" w:hAnsi="Verdana"/>
          <w:color w:val="000000"/>
          <w:sz w:val="18"/>
          <w:szCs w:val="18"/>
        </w:rPr>
        <w:t> THE DECISION OF THE FAIR BOARD WILL BE FINAL IN ALL MATTERS. The decision of the judges will be final in determining awards.</w:t>
      </w:r>
    </w:p>
    <w:p w14:paraId="7AC60DA7"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9.</w:t>
      </w:r>
      <w:r>
        <w:rPr>
          <w:rFonts w:ascii="Verdana" w:hAnsi="Verdana"/>
          <w:color w:val="000000"/>
          <w:sz w:val="18"/>
          <w:szCs w:val="18"/>
        </w:rPr>
        <w:t> When there is but one exhibit in a class, the awards shall be made on merit alone, and any premium, ribbon, trophy or award may be awarded or withheld. The judges’ opinion of the merit of the exhibit shall be final.</w:t>
      </w:r>
    </w:p>
    <w:p w14:paraId="1B06BE0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10.</w:t>
      </w:r>
      <w:r>
        <w:rPr>
          <w:rFonts w:ascii="Verdana" w:hAnsi="Verdana"/>
          <w:color w:val="000000"/>
          <w:sz w:val="18"/>
          <w:szCs w:val="18"/>
        </w:rPr>
        <w:t> The Fair Board reserves the right to change any and all departments or to reject/increase any/all prizes.</w:t>
      </w:r>
    </w:p>
    <w:p w14:paraId="6CB3C31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11.</w:t>
      </w:r>
      <w:r>
        <w:rPr>
          <w:rFonts w:ascii="Verdana" w:hAnsi="Verdana"/>
          <w:color w:val="000000"/>
          <w:sz w:val="18"/>
          <w:szCs w:val="18"/>
        </w:rPr>
        <w:t> The possession of ribbons does not entitle the holder to premiums. The 4-H/FFA premiums on exhibits are paid only on records of awards returned to the 4-H Fair Secretary by judges.</w:t>
      </w:r>
    </w:p>
    <w:p w14:paraId="474F3E7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12</w:t>
      </w:r>
      <w:r>
        <w:rPr>
          <w:rFonts w:ascii="Verdana" w:hAnsi="Verdana"/>
          <w:color w:val="000000"/>
          <w:sz w:val="18"/>
          <w:szCs w:val="18"/>
        </w:rPr>
        <w:t>. Any disrespect shown for any award or to any judge by any exhibitor forfeits all awards made to him/her. (Our judges are specialists.)</w:t>
      </w:r>
    </w:p>
    <w:p w14:paraId="461B31D1"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13.</w:t>
      </w:r>
      <w:r>
        <w:rPr>
          <w:rFonts w:ascii="Verdana" w:hAnsi="Verdana"/>
          <w:color w:val="000000"/>
          <w:sz w:val="18"/>
          <w:szCs w:val="18"/>
        </w:rPr>
        <w:t> Department Superintendents reserve the right to reject any exhibit offered if it is objectionable in any way, if it requires an excessive amount of space, or if the capacity of the department has been reached.</w:t>
      </w:r>
    </w:p>
    <w:p w14:paraId="1C5304AE"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14.</w:t>
      </w:r>
      <w:r>
        <w:rPr>
          <w:rFonts w:ascii="Verdana" w:hAnsi="Verdana"/>
          <w:color w:val="000000"/>
          <w:sz w:val="18"/>
          <w:szCs w:val="18"/>
        </w:rPr>
        <w:t> Ribbons will be awarded as “BLUE” 1st place award, “RED” 2nd place award, and “WHITE” 3rd place award. 4-H Premium monies will be paid on some classes as listed throughout this publication. Rosettes and Sunshine awards will be given on some classes as listed.</w:t>
      </w:r>
    </w:p>
    <w:p w14:paraId="37E7545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15.</w:t>
      </w:r>
      <w:r>
        <w:rPr>
          <w:rFonts w:ascii="Verdana" w:hAnsi="Verdana"/>
          <w:color w:val="000000"/>
          <w:sz w:val="18"/>
          <w:szCs w:val="18"/>
        </w:rPr>
        <w:t> Because of the potential danger and due to liability to the County there will be ABSOLUTELY NO UNSANCTIONED WATER FIGHTS.</w:t>
      </w:r>
    </w:p>
    <w:p w14:paraId="409A5761"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lastRenderedPageBreak/>
        <w:t>16.</w:t>
      </w:r>
      <w:r>
        <w:rPr>
          <w:rFonts w:ascii="Verdana" w:hAnsi="Verdana"/>
          <w:color w:val="000000"/>
          <w:sz w:val="18"/>
          <w:szCs w:val="18"/>
        </w:rPr>
        <w:t> Any exhibitor who violates any of the above rules will forfeit all privileges and premiums and will be subject to penalty as the Fair Board may order.</w:t>
      </w:r>
    </w:p>
    <w:p w14:paraId="7C1707AA"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CONCESSIONS/EXHIBITORS</w:t>
      </w:r>
    </w:p>
    <w:p w14:paraId="1A8E0663"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17.</w:t>
      </w:r>
      <w:r>
        <w:rPr>
          <w:rFonts w:ascii="Verdana" w:hAnsi="Verdana"/>
          <w:color w:val="000000"/>
          <w:sz w:val="18"/>
          <w:szCs w:val="18"/>
        </w:rPr>
        <w:t> All concessions and special exhibitors must secure written permits from the Fair Board Secretary and must occupy such space or booths as are assigned to them. All paperwork must be completed before setup or opening. All rules and regulations in the Fair Board “Ground Use Guidelines” must be adhered to as written.</w:t>
      </w:r>
    </w:p>
    <w:p w14:paraId="5597C0BB"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18.</w:t>
      </w:r>
      <w:r>
        <w:rPr>
          <w:rFonts w:ascii="Verdana" w:hAnsi="Verdana"/>
          <w:color w:val="000000"/>
          <w:sz w:val="18"/>
          <w:szCs w:val="18"/>
        </w:rPr>
        <w:t> All concessions, when assigned space, become subject to control of the Fair Board and its superintendents. In no case will the Fair Board be responsible for loss or damage that may occur. Each concessionaire/exhibitor will be solely responsible for any loss, injury or damage done to, occasioned by or resulting from the concession, any article or animal exhibited.</w:t>
      </w:r>
    </w:p>
    <w:p w14:paraId="39C9ABB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19.</w:t>
      </w:r>
      <w:r>
        <w:rPr>
          <w:rFonts w:ascii="Verdana" w:hAnsi="Verdana"/>
          <w:color w:val="000000"/>
          <w:sz w:val="18"/>
          <w:szCs w:val="18"/>
        </w:rPr>
        <w:t> Garbage receptacles will be placed at convenient locations and concessionaires must make use of them. All garbage must be hauled to dumpster daily.</w:t>
      </w:r>
    </w:p>
    <w:p w14:paraId="08CC4C0B"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20.</w:t>
      </w:r>
      <w:r>
        <w:rPr>
          <w:rFonts w:ascii="Verdana" w:hAnsi="Verdana"/>
          <w:color w:val="000000"/>
          <w:sz w:val="18"/>
          <w:szCs w:val="18"/>
        </w:rPr>
        <w:t> The posting or distribution of posters, handbills or other advertising material and ticket selling is strictly prohibited except from the booths of licensed exhibitors or concessionaires or with permission from the Fair Board Secretary.</w:t>
      </w:r>
    </w:p>
    <w:p w14:paraId="208DF1F4"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21.</w:t>
      </w:r>
      <w:r>
        <w:rPr>
          <w:rFonts w:ascii="Verdana" w:hAnsi="Verdana"/>
          <w:color w:val="000000"/>
          <w:sz w:val="18"/>
          <w:szCs w:val="18"/>
        </w:rPr>
        <w:t> Concessionaires may restock their booths for the day from 8 a.m. to 10 a.m. ONLY! All vehicles must be removed from inside of the fairgrounds to designated parking areas by 10 a.m.</w:t>
      </w:r>
    </w:p>
    <w:p w14:paraId="0087DAB6"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22.</w:t>
      </w:r>
      <w:r>
        <w:rPr>
          <w:rFonts w:ascii="Verdana" w:hAnsi="Verdana"/>
          <w:color w:val="000000"/>
          <w:sz w:val="18"/>
          <w:szCs w:val="18"/>
        </w:rPr>
        <w:t> Concessionaires/exhibitors will keep their booth open during Fair hours until closing on Saturday night. Failure to do so may result in penalties.</w:t>
      </w:r>
    </w:p>
    <w:p w14:paraId="76DE2D03"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23.</w:t>
      </w:r>
      <w:r>
        <w:rPr>
          <w:rFonts w:ascii="Verdana" w:hAnsi="Verdana"/>
          <w:color w:val="000000"/>
          <w:sz w:val="18"/>
          <w:szCs w:val="18"/>
        </w:rPr>
        <w:t> All Open Class exhibits left after pick-up time on Sunday will be held for 5 days at the Fair Board Office. Items will be disposed of after 5 days.</w:t>
      </w:r>
    </w:p>
    <w:p w14:paraId="4471D56F"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24.</w:t>
      </w:r>
      <w:r>
        <w:rPr>
          <w:rFonts w:ascii="Verdana" w:hAnsi="Verdana"/>
          <w:color w:val="000000"/>
          <w:sz w:val="18"/>
          <w:szCs w:val="18"/>
        </w:rPr>
        <w:t> Any rule/regulation in this publication (unless it is a printing or typographical error) stand as printed unless changed by the Fair Board.</w:t>
      </w:r>
    </w:p>
    <w:p w14:paraId="5E15E6C1"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25.</w:t>
      </w:r>
      <w:r>
        <w:rPr>
          <w:rFonts w:ascii="Verdana" w:hAnsi="Verdana"/>
          <w:color w:val="000000"/>
          <w:sz w:val="18"/>
          <w:szCs w:val="18"/>
        </w:rPr>
        <w:t> All concessionaires, exhibitors, and fair patrons will conduct themselves in a courteous, respectful manner always. Foul language is always forbidden. The Fair Board reserves the right to remove anyone from the fairgrounds who is not conducting themselves in a courteous manner.</w:t>
      </w:r>
    </w:p>
    <w:p w14:paraId="09425561"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26.</w:t>
      </w:r>
      <w:r>
        <w:rPr>
          <w:rFonts w:ascii="Verdana" w:hAnsi="Verdana"/>
          <w:color w:val="000000"/>
          <w:sz w:val="18"/>
          <w:szCs w:val="18"/>
        </w:rPr>
        <w:t> All rules set by the Gem County Fair Board must be followed.</w:t>
      </w:r>
    </w:p>
    <w:p w14:paraId="50D226DB"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27.</w:t>
      </w:r>
      <w:r>
        <w:rPr>
          <w:rFonts w:ascii="Verdana" w:hAnsi="Verdana"/>
          <w:color w:val="000000"/>
          <w:sz w:val="18"/>
          <w:szCs w:val="18"/>
        </w:rPr>
        <w:t> All vehicles are to be removed from the parking area on the East end of the animal barns by 8 a.m. each day. These gates will be closed and locked at 8 a.m. each day. The gate on the North end will remain open as a walk-through gate only. This is for the protection of the children and the animals.</w:t>
      </w:r>
    </w:p>
    <w:p w14:paraId="29297760"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28.</w:t>
      </w:r>
      <w:r>
        <w:rPr>
          <w:rFonts w:ascii="Verdana" w:hAnsi="Verdana"/>
          <w:color w:val="000000"/>
          <w:sz w:val="18"/>
          <w:szCs w:val="18"/>
        </w:rPr>
        <w:t> 4-H Superintendent can park in designated parking which will be signified with “Event Parking” signs.</w:t>
      </w:r>
    </w:p>
    <w:p w14:paraId="36D57338"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29.</w:t>
      </w:r>
      <w:r>
        <w:rPr>
          <w:rFonts w:ascii="Verdana" w:hAnsi="Verdana"/>
          <w:color w:val="000000"/>
          <w:sz w:val="18"/>
          <w:szCs w:val="18"/>
        </w:rPr>
        <w:t> Fair Board Member parking will be behind the Fair Office along the track marked “Fair Board Parking Only”</w:t>
      </w:r>
    </w:p>
    <w:p w14:paraId="35B200EA" w14:textId="77777777"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t>30.</w:t>
      </w:r>
      <w:r>
        <w:rPr>
          <w:rFonts w:ascii="Verdana" w:hAnsi="Verdana"/>
          <w:color w:val="000000"/>
          <w:sz w:val="18"/>
          <w:szCs w:val="18"/>
        </w:rPr>
        <w:t> ABSOLUTELY NO PARKING WITHIN THE GATES BY BARNS OR BUILDINGS USED DURING FAIR. VIOLATORS WILL BE TOWED AT THE OWNERS EXPENSE.</w:t>
      </w:r>
    </w:p>
    <w:p w14:paraId="08D9D51F" w14:textId="2BFA35C9" w:rsidR="00B53E01" w:rsidRDefault="00B53E01" w:rsidP="00B53E01">
      <w:pPr>
        <w:pStyle w:val="NormalWeb"/>
        <w:rPr>
          <w:rFonts w:ascii="Verdana" w:hAnsi="Verdana"/>
          <w:color w:val="000000"/>
          <w:sz w:val="18"/>
          <w:szCs w:val="18"/>
        </w:rPr>
      </w:pPr>
      <w:r>
        <w:rPr>
          <w:rStyle w:val="Strong"/>
          <w:rFonts w:ascii="Verdana" w:hAnsi="Verdana"/>
          <w:color w:val="000000"/>
          <w:sz w:val="18"/>
          <w:szCs w:val="18"/>
        </w:rPr>
        <w:lastRenderedPageBreak/>
        <w:t>NOTE:</w:t>
      </w:r>
      <w:r>
        <w:rPr>
          <w:rFonts w:ascii="Verdana" w:hAnsi="Verdana"/>
          <w:color w:val="000000"/>
          <w:sz w:val="18"/>
          <w:szCs w:val="18"/>
        </w:rPr>
        <w:t xml:space="preserve"> Fair exhibits in the Exhibition Building must be checked out Sunday, </w:t>
      </w:r>
      <w:r w:rsidR="003315B6">
        <w:rPr>
          <w:rFonts w:ascii="Verdana" w:hAnsi="Verdana"/>
          <w:color w:val="000000"/>
          <w:sz w:val="18"/>
          <w:szCs w:val="18"/>
        </w:rPr>
        <w:t>August 6</w:t>
      </w:r>
      <w:r w:rsidR="003315B6" w:rsidRPr="003315B6">
        <w:rPr>
          <w:rFonts w:ascii="Verdana" w:hAnsi="Verdana"/>
          <w:color w:val="000000"/>
          <w:sz w:val="18"/>
          <w:szCs w:val="18"/>
          <w:vertAlign w:val="superscript"/>
        </w:rPr>
        <w:t>th</w:t>
      </w:r>
      <w:bookmarkStart w:id="0" w:name="_GoBack"/>
      <w:bookmarkEnd w:id="0"/>
      <w:r>
        <w:rPr>
          <w:rFonts w:ascii="Verdana" w:hAnsi="Verdana"/>
          <w:color w:val="000000"/>
          <w:sz w:val="18"/>
          <w:szCs w:val="18"/>
        </w:rPr>
        <w:t>, from 8:30 a.m. until noon.</w:t>
      </w:r>
    </w:p>
    <w:p w14:paraId="7C0F09C9" w14:textId="27D1BE03" w:rsidR="00274BE4" w:rsidRPr="00923F20" w:rsidRDefault="00274BE4" w:rsidP="00923F20"/>
    <w:sectPr w:rsidR="00274BE4" w:rsidRPr="00923F20" w:rsidSect="00AD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A6D"/>
    <w:multiLevelType w:val="multilevel"/>
    <w:tmpl w:val="A4B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0122"/>
    <w:multiLevelType w:val="multilevel"/>
    <w:tmpl w:val="604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E7584"/>
    <w:multiLevelType w:val="multilevel"/>
    <w:tmpl w:val="4D7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FC1"/>
    <w:multiLevelType w:val="multilevel"/>
    <w:tmpl w:val="391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159D3"/>
    <w:multiLevelType w:val="multilevel"/>
    <w:tmpl w:val="5DE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A59B6"/>
    <w:multiLevelType w:val="multilevel"/>
    <w:tmpl w:val="BC3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709F"/>
    <w:multiLevelType w:val="multilevel"/>
    <w:tmpl w:val="88A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B65E0"/>
    <w:multiLevelType w:val="multilevel"/>
    <w:tmpl w:val="1FF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F0084"/>
    <w:multiLevelType w:val="multilevel"/>
    <w:tmpl w:val="D37A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20D5"/>
    <w:multiLevelType w:val="multilevel"/>
    <w:tmpl w:val="6B9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B5A5C"/>
    <w:multiLevelType w:val="multilevel"/>
    <w:tmpl w:val="A60E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911B6"/>
    <w:multiLevelType w:val="multilevel"/>
    <w:tmpl w:val="3AAC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D4D75"/>
    <w:multiLevelType w:val="multilevel"/>
    <w:tmpl w:val="9A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37AC1"/>
    <w:multiLevelType w:val="multilevel"/>
    <w:tmpl w:val="3B3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047AF"/>
    <w:multiLevelType w:val="multilevel"/>
    <w:tmpl w:val="7FEA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743FB"/>
    <w:multiLevelType w:val="multilevel"/>
    <w:tmpl w:val="5E4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F00ECF"/>
    <w:multiLevelType w:val="multilevel"/>
    <w:tmpl w:val="962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94AD0"/>
    <w:multiLevelType w:val="multilevel"/>
    <w:tmpl w:val="C29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53FF1"/>
    <w:multiLevelType w:val="multilevel"/>
    <w:tmpl w:val="63B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130B0"/>
    <w:multiLevelType w:val="multilevel"/>
    <w:tmpl w:val="1A9C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D5C1E"/>
    <w:multiLevelType w:val="multilevel"/>
    <w:tmpl w:val="6FF2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4429D"/>
    <w:multiLevelType w:val="multilevel"/>
    <w:tmpl w:val="75E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6119A"/>
    <w:multiLevelType w:val="multilevel"/>
    <w:tmpl w:val="DA0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7"/>
  </w:num>
  <w:num w:numId="4">
    <w:abstractNumId w:val="6"/>
  </w:num>
  <w:num w:numId="5">
    <w:abstractNumId w:val="2"/>
  </w:num>
  <w:num w:numId="6">
    <w:abstractNumId w:val="12"/>
  </w:num>
  <w:num w:numId="7">
    <w:abstractNumId w:val="0"/>
  </w:num>
  <w:num w:numId="8">
    <w:abstractNumId w:val="3"/>
  </w:num>
  <w:num w:numId="9">
    <w:abstractNumId w:val="10"/>
  </w:num>
  <w:num w:numId="10">
    <w:abstractNumId w:val="8"/>
  </w:num>
  <w:num w:numId="11">
    <w:abstractNumId w:val="19"/>
  </w:num>
  <w:num w:numId="12">
    <w:abstractNumId w:val="7"/>
  </w:num>
  <w:num w:numId="13">
    <w:abstractNumId w:val="5"/>
  </w:num>
  <w:num w:numId="14">
    <w:abstractNumId w:val="1"/>
  </w:num>
  <w:num w:numId="15">
    <w:abstractNumId w:val="22"/>
  </w:num>
  <w:num w:numId="16">
    <w:abstractNumId w:val="18"/>
  </w:num>
  <w:num w:numId="17">
    <w:abstractNumId w:val="11"/>
  </w:num>
  <w:num w:numId="18">
    <w:abstractNumId w:val="14"/>
  </w:num>
  <w:num w:numId="19">
    <w:abstractNumId w:val="21"/>
  </w:num>
  <w:num w:numId="20">
    <w:abstractNumId w:val="13"/>
  </w:num>
  <w:num w:numId="21">
    <w:abstractNumId w:val="20"/>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D6"/>
    <w:rsid w:val="00000A4B"/>
    <w:rsid w:val="0000140C"/>
    <w:rsid w:val="00001F31"/>
    <w:rsid w:val="000052FD"/>
    <w:rsid w:val="000222C6"/>
    <w:rsid w:val="00066923"/>
    <w:rsid w:val="00072379"/>
    <w:rsid w:val="00072415"/>
    <w:rsid w:val="00082F5D"/>
    <w:rsid w:val="000A586B"/>
    <w:rsid w:val="000A6746"/>
    <w:rsid w:val="000B0580"/>
    <w:rsid w:val="000C7BF1"/>
    <w:rsid w:val="000F7155"/>
    <w:rsid w:val="001623BC"/>
    <w:rsid w:val="00164C01"/>
    <w:rsid w:val="001A0768"/>
    <w:rsid w:val="001B7701"/>
    <w:rsid w:val="001C01F1"/>
    <w:rsid w:val="001E2791"/>
    <w:rsid w:val="001E4CFB"/>
    <w:rsid w:val="001F2309"/>
    <w:rsid w:val="00204BE5"/>
    <w:rsid w:val="0026053A"/>
    <w:rsid w:val="00274BE4"/>
    <w:rsid w:val="00276C61"/>
    <w:rsid w:val="002A5D90"/>
    <w:rsid w:val="002E2C52"/>
    <w:rsid w:val="00315D20"/>
    <w:rsid w:val="003315B6"/>
    <w:rsid w:val="0033448B"/>
    <w:rsid w:val="003468D1"/>
    <w:rsid w:val="00353A0C"/>
    <w:rsid w:val="0036451A"/>
    <w:rsid w:val="0038267C"/>
    <w:rsid w:val="00396212"/>
    <w:rsid w:val="003C0591"/>
    <w:rsid w:val="003C5169"/>
    <w:rsid w:val="003C5672"/>
    <w:rsid w:val="003D4163"/>
    <w:rsid w:val="003E4C9A"/>
    <w:rsid w:val="00403149"/>
    <w:rsid w:val="004103D6"/>
    <w:rsid w:val="00421894"/>
    <w:rsid w:val="00424FFE"/>
    <w:rsid w:val="00426C22"/>
    <w:rsid w:val="00486126"/>
    <w:rsid w:val="00497520"/>
    <w:rsid w:val="004A603D"/>
    <w:rsid w:val="004F4364"/>
    <w:rsid w:val="004F63D5"/>
    <w:rsid w:val="0051765C"/>
    <w:rsid w:val="005234DB"/>
    <w:rsid w:val="00544F97"/>
    <w:rsid w:val="0054609F"/>
    <w:rsid w:val="00547EF2"/>
    <w:rsid w:val="00561EF0"/>
    <w:rsid w:val="0058208F"/>
    <w:rsid w:val="005C32ED"/>
    <w:rsid w:val="005F7C2D"/>
    <w:rsid w:val="00624877"/>
    <w:rsid w:val="006357C3"/>
    <w:rsid w:val="006412A6"/>
    <w:rsid w:val="0065164C"/>
    <w:rsid w:val="00657B03"/>
    <w:rsid w:val="006647A1"/>
    <w:rsid w:val="0069148A"/>
    <w:rsid w:val="00694BEE"/>
    <w:rsid w:val="006A013F"/>
    <w:rsid w:val="006A23A6"/>
    <w:rsid w:val="006D0DF7"/>
    <w:rsid w:val="006E6C04"/>
    <w:rsid w:val="006E6E24"/>
    <w:rsid w:val="00703760"/>
    <w:rsid w:val="00737FEC"/>
    <w:rsid w:val="00740D28"/>
    <w:rsid w:val="0077009A"/>
    <w:rsid w:val="007A600C"/>
    <w:rsid w:val="007E4879"/>
    <w:rsid w:val="007F13DF"/>
    <w:rsid w:val="007F3D06"/>
    <w:rsid w:val="00823B16"/>
    <w:rsid w:val="00827F15"/>
    <w:rsid w:val="00834D57"/>
    <w:rsid w:val="008372A3"/>
    <w:rsid w:val="0086274E"/>
    <w:rsid w:val="00865363"/>
    <w:rsid w:val="0087400E"/>
    <w:rsid w:val="00874845"/>
    <w:rsid w:val="00880130"/>
    <w:rsid w:val="0088069F"/>
    <w:rsid w:val="008A69DE"/>
    <w:rsid w:val="008B55B7"/>
    <w:rsid w:val="008C2C7D"/>
    <w:rsid w:val="008E44EF"/>
    <w:rsid w:val="008E4B70"/>
    <w:rsid w:val="00905B97"/>
    <w:rsid w:val="009115D5"/>
    <w:rsid w:val="00923F20"/>
    <w:rsid w:val="00931BE8"/>
    <w:rsid w:val="00936969"/>
    <w:rsid w:val="00946249"/>
    <w:rsid w:val="00946AAD"/>
    <w:rsid w:val="009543C4"/>
    <w:rsid w:val="00962E66"/>
    <w:rsid w:val="0097125E"/>
    <w:rsid w:val="0099703E"/>
    <w:rsid w:val="009B1508"/>
    <w:rsid w:val="009E542A"/>
    <w:rsid w:val="009F63F6"/>
    <w:rsid w:val="00A15816"/>
    <w:rsid w:val="00A30BD5"/>
    <w:rsid w:val="00A32DF6"/>
    <w:rsid w:val="00A35D28"/>
    <w:rsid w:val="00A6325E"/>
    <w:rsid w:val="00AC64C1"/>
    <w:rsid w:val="00AD19B3"/>
    <w:rsid w:val="00AD3297"/>
    <w:rsid w:val="00AE50A1"/>
    <w:rsid w:val="00B16582"/>
    <w:rsid w:val="00B17801"/>
    <w:rsid w:val="00B37CB3"/>
    <w:rsid w:val="00B45226"/>
    <w:rsid w:val="00B52A45"/>
    <w:rsid w:val="00B532FE"/>
    <w:rsid w:val="00B53A6E"/>
    <w:rsid w:val="00B53E01"/>
    <w:rsid w:val="00B55279"/>
    <w:rsid w:val="00B55F8D"/>
    <w:rsid w:val="00B56281"/>
    <w:rsid w:val="00B667E3"/>
    <w:rsid w:val="00B7123F"/>
    <w:rsid w:val="00BA1E6D"/>
    <w:rsid w:val="00BA1EC7"/>
    <w:rsid w:val="00BA783A"/>
    <w:rsid w:val="00BC1EFC"/>
    <w:rsid w:val="00BC2BCF"/>
    <w:rsid w:val="00BE71FD"/>
    <w:rsid w:val="00BF2E22"/>
    <w:rsid w:val="00BF55FA"/>
    <w:rsid w:val="00C02CF9"/>
    <w:rsid w:val="00CA1C77"/>
    <w:rsid w:val="00CB46D6"/>
    <w:rsid w:val="00CC5C3B"/>
    <w:rsid w:val="00CC712D"/>
    <w:rsid w:val="00CF61C3"/>
    <w:rsid w:val="00D21E97"/>
    <w:rsid w:val="00D4324A"/>
    <w:rsid w:val="00D4650C"/>
    <w:rsid w:val="00D5249A"/>
    <w:rsid w:val="00D60A94"/>
    <w:rsid w:val="00D7207D"/>
    <w:rsid w:val="00D9521E"/>
    <w:rsid w:val="00DA08B7"/>
    <w:rsid w:val="00DB737D"/>
    <w:rsid w:val="00DD694D"/>
    <w:rsid w:val="00DD7C31"/>
    <w:rsid w:val="00E00772"/>
    <w:rsid w:val="00E21E2F"/>
    <w:rsid w:val="00E36886"/>
    <w:rsid w:val="00E44168"/>
    <w:rsid w:val="00E637D1"/>
    <w:rsid w:val="00EC02A2"/>
    <w:rsid w:val="00ED2A87"/>
    <w:rsid w:val="00EF2CA7"/>
    <w:rsid w:val="00F21B55"/>
    <w:rsid w:val="00F351E3"/>
    <w:rsid w:val="00FA285D"/>
    <w:rsid w:val="00FB39B1"/>
    <w:rsid w:val="00FC12EB"/>
    <w:rsid w:val="00FC39D5"/>
    <w:rsid w:val="00FD47E0"/>
    <w:rsid w:val="00FD486B"/>
    <w:rsid w:val="00FF20A2"/>
    <w:rsid w:val="00FF51F3"/>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B29"/>
  <w15:docId w15:val="{91950F45-8A94-4C12-B2E6-3D49A0E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8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8069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5F8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69D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F55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A69DE"/>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A1"/>
    <w:rPr>
      <w:color w:val="0563C1" w:themeColor="hyperlink"/>
      <w:u w:val="single"/>
    </w:rPr>
  </w:style>
  <w:style w:type="character" w:styleId="UnresolvedMention">
    <w:name w:val="Unresolved Mention"/>
    <w:basedOn w:val="DefaultParagraphFont"/>
    <w:uiPriority w:val="99"/>
    <w:semiHidden/>
    <w:unhideWhenUsed/>
    <w:rsid w:val="00AE50A1"/>
    <w:rPr>
      <w:color w:val="605E5C"/>
      <w:shd w:val="clear" w:color="auto" w:fill="E1DFDD"/>
    </w:rPr>
  </w:style>
  <w:style w:type="character" w:customStyle="1" w:styleId="Heading3Char">
    <w:name w:val="Heading 3 Char"/>
    <w:basedOn w:val="DefaultParagraphFont"/>
    <w:link w:val="Heading3"/>
    <w:uiPriority w:val="9"/>
    <w:rsid w:val="008A69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A69DE"/>
    <w:rPr>
      <w:rFonts w:ascii="Times New Roman" w:eastAsia="Times New Roman" w:hAnsi="Times New Roman" w:cs="Times New Roman"/>
      <w:b/>
      <w:bCs/>
      <w:sz w:val="20"/>
      <w:szCs w:val="20"/>
    </w:rPr>
  </w:style>
  <w:style w:type="paragraph" w:customStyle="1" w:styleId="msonormal0">
    <w:name w:val="msonormal"/>
    <w:basedOn w:val="Normal"/>
    <w:rsid w:val="008A69DE"/>
    <w:pPr>
      <w:spacing w:before="100" w:beforeAutospacing="1" w:after="100" w:afterAutospacing="1"/>
    </w:pPr>
    <w:rPr>
      <w:rFonts w:ascii="Times New Roman" w:eastAsia="Times New Roman" w:hAnsi="Times New Roman"/>
      <w:sz w:val="24"/>
      <w:szCs w:val="24"/>
    </w:rPr>
  </w:style>
  <w:style w:type="character" w:customStyle="1" w:styleId="text-primary">
    <w:name w:val="text-primary"/>
    <w:basedOn w:val="DefaultParagraphFont"/>
    <w:rsid w:val="008A69DE"/>
  </w:style>
  <w:style w:type="character" w:styleId="FollowedHyperlink">
    <w:name w:val="FollowedHyperlink"/>
    <w:basedOn w:val="DefaultParagraphFont"/>
    <w:uiPriority w:val="99"/>
    <w:semiHidden/>
    <w:unhideWhenUsed/>
    <w:rsid w:val="008A69DE"/>
    <w:rPr>
      <w:color w:val="800080"/>
      <w:u w:val="single"/>
    </w:rPr>
  </w:style>
  <w:style w:type="character" w:customStyle="1" w:styleId="ng-star-inserted">
    <w:name w:val="ng-star-inserted"/>
    <w:basedOn w:val="DefaultParagraphFont"/>
    <w:rsid w:val="008A69DE"/>
  </w:style>
  <w:style w:type="character" w:customStyle="1" w:styleId="Heading4Char">
    <w:name w:val="Heading 4 Char"/>
    <w:basedOn w:val="DefaultParagraphFont"/>
    <w:link w:val="Heading4"/>
    <w:uiPriority w:val="9"/>
    <w:semiHidden/>
    <w:rsid w:val="00BF55F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8069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6536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5F8D"/>
    <w:rPr>
      <w:rFonts w:asciiTheme="majorHAnsi" w:eastAsiaTheme="majorEastAsia" w:hAnsiTheme="majorHAnsi" w:cstheme="majorBidi"/>
      <w:color w:val="2F5496" w:themeColor="accent1" w:themeShade="BF"/>
      <w:sz w:val="26"/>
      <w:szCs w:val="26"/>
    </w:rPr>
  </w:style>
  <w:style w:type="paragraph" w:customStyle="1" w:styleId="Default">
    <w:name w:val="Default"/>
    <w:rsid w:val="00B1658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8208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3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9653">
      <w:bodyDiv w:val="1"/>
      <w:marLeft w:val="0"/>
      <w:marRight w:val="0"/>
      <w:marTop w:val="0"/>
      <w:marBottom w:val="0"/>
      <w:divBdr>
        <w:top w:val="none" w:sz="0" w:space="0" w:color="auto"/>
        <w:left w:val="none" w:sz="0" w:space="0" w:color="auto"/>
        <w:bottom w:val="none" w:sz="0" w:space="0" w:color="auto"/>
        <w:right w:val="none" w:sz="0" w:space="0" w:color="auto"/>
      </w:divBdr>
    </w:div>
    <w:div w:id="705525017">
      <w:bodyDiv w:val="1"/>
      <w:marLeft w:val="0"/>
      <w:marRight w:val="0"/>
      <w:marTop w:val="0"/>
      <w:marBottom w:val="0"/>
      <w:divBdr>
        <w:top w:val="none" w:sz="0" w:space="0" w:color="auto"/>
        <w:left w:val="none" w:sz="0" w:space="0" w:color="auto"/>
        <w:bottom w:val="none" w:sz="0" w:space="0" w:color="auto"/>
        <w:right w:val="none" w:sz="0" w:space="0" w:color="auto"/>
      </w:divBdr>
      <w:divsChild>
        <w:div w:id="1814757934">
          <w:marLeft w:val="0"/>
          <w:marRight w:val="0"/>
          <w:marTop w:val="0"/>
          <w:marBottom w:val="0"/>
          <w:divBdr>
            <w:top w:val="none" w:sz="0" w:space="0" w:color="auto"/>
            <w:left w:val="none" w:sz="0" w:space="0" w:color="auto"/>
            <w:bottom w:val="none" w:sz="0" w:space="0" w:color="auto"/>
            <w:right w:val="none" w:sz="0" w:space="0" w:color="auto"/>
          </w:divBdr>
        </w:div>
      </w:divsChild>
    </w:div>
    <w:div w:id="728268791">
      <w:bodyDiv w:val="1"/>
      <w:marLeft w:val="0"/>
      <w:marRight w:val="0"/>
      <w:marTop w:val="0"/>
      <w:marBottom w:val="0"/>
      <w:divBdr>
        <w:top w:val="none" w:sz="0" w:space="0" w:color="auto"/>
        <w:left w:val="none" w:sz="0" w:space="0" w:color="auto"/>
        <w:bottom w:val="none" w:sz="0" w:space="0" w:color="auto"/>
        <w:right w:val="none" w:sz="0" w:space="0" w:color="auto"/>
      </w:divBdr>
    </w:div>
    <w:div w:id="972754271">
      <w:bodyDiv w:val="1"/>
      <w:marLeft w:val="0"/>
      <w:marRight w:val="0"/>
      <w:marTop w:val="0"/>
      <w:marBottom w:val="0"/>
      <w:divBdr>
        <w:top w:val="none" w:sz="0" w:space="0" w:color="auto"/>
        <w:left w:val="none" w:sz="0" w:space="0" w:color="auto"/>
        <w:bottom w:val="none" w:sz="0" w:space="0" w:color="auto"/>
        <w:right w:val="none" w:sz="0" w:space="0" w:color="auto"/>
      </w:divBdr>
      <w:divsChild>
        <w:div w:id="398525875">
          <w:marLeft w:val="0"/>
          <w:marRight w:val="0"/>
          <w:marTop w:val="0"/>
          <w:marBottom w:val="0"/>
          <w:divBdr>
            <w:top w:val="none" w:sz="0" w:space="0" w:color="auto"/>
            <w:left w:val="none" w:sz="0" w:space="0" w:color="auto"/>
            <w:bottom w:val="none" w:sz="0" w:space="0" w:color="auto"/>
            <w:right w:val="none" w:sz="0" w:space="0" w:color="auto"/>
          </w:divBdr>
        </w:div>
        <w:div w:id="429392150">
          <w:marLeft w:val="0"/>
          <w:marRight w:val="0"/>
          <w:marTop w:val="0"/>
          <w:marBottom w:val="0"/>
          <w:divBdr>
            <w:top w:val="none" w:sz="0" w:space="0" w:color="auto"/>
            <w:left w:val="none" w:sz="0" w:space="0" w:color="auto"/>
            <w:bottom w:val="none" w:sz="0" w:space="0" w:color="auto"/>
            <w:right w:val="none" w:sz="0" w:space="0" w:color="auto"/>
          </w:divBdr>
        </w:div>
        <w:div w:id="484132559">
          <w:marLeft w:val="0"/>
          <w:marRight w:val="0"/>
          <w:marTop w:val="0"/>
          <w:marBottom w:val="0"/>
          <w:divBdr>
            <w:top w:val="none" w:sz="0" w:space="0" w:color="auto"/>
            <w:left w:val="none" w:sz="0" w:space="0" w:color="auto"/>
            <w:bottom w:val="none" w:sz="0" w:space="0" w:color="auto"/>
            <w:right w:val="none" w:sz="0" w:space="0" w:color="auto"/>
          </w:divBdr>
        </w:div>
        <w:div w:id="1363479113">
          <w:marLeft w:val="0"/>
          <w:marRight w:val="0"/>
          <w:marTop w:val="0"/>
          <w:marBottom w:val="0"/>
          <w:divBdr>
            <w:top w:val="none" w:sz="0" w:space="0" w:color="auto"/>
            <w:left w:val="none" w:sz="0" w:space="0" w:color="auto"/>
            <w:bottom w:val="none" w:sz="0" w:space="0" w:color="auto"/>
            <w:right w:val="none" w:sz="0" w:space="0" w:color="auto"/>
          </w:divBdr>
        </w:div>
      </w:divsChild>
    </w:div>
    <w:div w:id="1045256524">
      <w:bodyDiv w:val="1"/>
      <w:marLeft w:val="0"/>
      <w:marRight w:val="0"/>
      <w:marTop w:val="0"/>
      <w:marBottom w:val="0"/>
      <w:divBdr>
        <w:top w:val="none" w:sz="0" w:space="0" w:color="auto"/>
        <w:left w:val="none" w:sz="0" w:space="0" w:color="auto"/>
        <w:bottom w:val="none" w:sz="0" w:space="0" w:color="auto"/>
        <w:right w:val="none" w:sz="0" w:space="0" w:color="auto"/>
      </w:divBdr>
    </w:div>
    <w:div w:id="1087263844">
      <w:bodyDiv w:val="1"/>
      <w:marLeft w:val="0"/>
      <w:marRight w:val="0"/>
      <w:marTop w:val="0"/>
      <w:marBottom w:val="0"/>
      <w:divBdr>
        <w:top w:val="none" w:sz="0" w:space="0" w:color="auto"/>
        <w:left w:val="none" w:sz="0" w:space="0" w:color="auto"/>
        <w:bottom w:val="none" w:sz="0" w:space="0" w:color="auto"/>
        <w:right w:val="none" w:sz="0" w:space="0" w:color="auto"/>
      </w:divBdr>
      <w:divsChild>
        <w:div w:id="1110783467">
          <w:marLeft w:val="0"/>
          <w:marRight w:val="0"/>
          <w:marTop w:val="0"/>
          <w:marBottom w:val="0"/>
          <w:divBdr>
            <w:top w:val="none" w:sz="0" w:space="0" w:color="auto"/>
            <w:left w:val="none" w:sz="0" w:space="0" w:color="auto"/>
            <w:bottom w:val="none" w:sz="0" w:space="0" w:color="auto"/>
            <w:right w:val="none" w:sz="0" w:space="0" w:color="auto"/>
          </w:divBdr>
        </w:div>
        <w:div w:id="1469586872">
          <w:marLeft w:val="0"/>
          <w:marRight w:val="0"/>
          <w:marTop w:val="0"/>
          <w:marBottom w:val="0"/>
          <w:divBdr>
            <w:top w:val="none" w:sz="0" w:space="0" w:color="auto"/>
            <w:left w:val="none" w:sz="0" w:space="0" w:color="auto"/>
            <w:bottom w:val="none" w:sz="0" w:space="0" w:color="auto"/>
            <w:right w:val="none" w:sz="0" w:space="0" w:color="auto"/>
          </w:divBdr>
        </w:div>
        <w:div w:id="1508902320">
          <w:marLeft w:val="0"/>
          <w:marRight w:val="0"/>
          <w:marTop w:val="0"/>
          <w:marBottom w:val="0"/>
          <w:divBdr>
            <w:top w:val="none" w:sz="0" w:space="0" w:color="auto"/>
            <w:left w:val="none" w:sz="0" w:space="0" w:color="auto"/>
            <w:bottom w:val="none" w:sz="0" w:space="0" w:color="auto"/>
            <w:right w:val="none" w:sz="0" w:space="0" w:color="auto"/>
          </w:divBdr>
        </w:div>
        <w:div w:id="1952711160">
          <w:marLeft w:val="0"/>
          <w:marRight w:val="0"/>
          <w:marTop w:val="0"/>
          <w:marBottom w:val="0"/>
          <w:divBdr>
            <w:top w:val="none" w:sz="0" w:space="0" w:color="auto"/>
            <w:left w:val="none" w:sz="0" w:space="0" w:color="auto"/>
            <w:bottom w:val="none" w:sz="0" w:space="0" w:color="auto"/>
            <w:right w:val="none" w:sz="0" w:space="0" w:color="auto"/>
          </w:divBdr>
        </w:div>
        <w:div w:id="1612324736">
          <w:marLeft w:val="0"/>
          <w:marRight w:val="0"/>
          <w:marTop w:val="0"/>
          <w:marBottom w:val="0"/>
          <w:divBdr>
            <w:top w:val="none" w:sz="0" w:space="0" w:color="auto"/>
            <w:left w:val="none" w:sz="0" w:space="0" w:color="auto"/>
            <w:bottom w:val="none" w:sz="0" w:space="0" w:color="auto"/>
            <w:right w:val="none" w:sz="0" w:space="0" w:color="auto"/>
          </w:divBdr>
        </w:div>
        <w:div w:id="994144794">
          <w:marLeft w:val="0"/>
          <w:marRight w:val="0"/>
          <w:marTop w:val="0"/>
          <w:marBottom w:val="0"/>
          <w:divBdr>
            <w:top w:val="none" w:sz="0" w:space="0" w:color="auto"/>
            <w:left w:val="none" w:sz="0" w:space="0" w:color="auto"/>
            <w:bottom w:val="none" w:sz="0" w:space="0" w:color="auto"/>
            <w:right w:val="none" w:sz="0" w:space="0" w:color="auto"/>
          </w:divBdr>
        </w:div>
        <w:div w:id="1742410647">
          <w:marLeft w:val="0"/>
          <w:marRight w:val="0"/>
          <w:marTop w:val="0"/>
          <w:marBottom w:val="0"/>
          <w:divBdr>
            <w:top w:val="none" w:sz="0" w:space="0" w:color="auto"/>
            <w:left w:val="none" w:sz="0" w:space="0" w:color="auto"/>
            <w:bottom w:val="none" w:sz="0" w:space="0" w:color="auto"/>
            <w:right w:val="none" w:sz="0" w:space="0" w:color="auto"/>
          </w:divBdr>
        </w:div>
        <w:div w:id="1796409836">
          <w:marLeft w:val="0"/>
          <w:marRight w:val="0"/>
          <w:marTop w:val="0"/>
          <w:marBottom w:val="0"/>
          <w:divBdr>
            <w:top w:val="none" w:sz="0" w:space="0" w:color="auto"/>
            <w:left w:val="none" w:sz="0" w:space="0" w:color="auto"/>
            <w:bottom w:val="none" w:sz="0" w:space="0" w:color="auto"/>
            <w:right w:val="none" w:sz="0" w:space="0" w:color="auto"/>
          </w:divBdr>
        </w:div>
      </w:divsChild>
    </w:div>
    <w:div w:id="1264924251">
      <w:bodyDiv w:val="1"/>
      <w:marLeft w:val="0"/>
      <w:marRight w:val="0"/>
      <w:marTop w:val="0"/>
      <w:marBottom w:val="0"/>
      <w:divBdr>
        <w:top w:val="none" w:sz="0" w:space="0" w:color="auto"/>
        <w:left w:val="none" w:sz="0" w:space="0" w:color="auto"/>
        <w:bottom w:val="none" w:sz="0" w:space="0" w:color="auto"/>
        <w:right w:val="none" w:sz="0" w:space="0" w:color="auto"/>
      </w:divBdr>
    </w:div>
    <w:div w:id="1290018389">
      <w:bodyDiv w:val="1"/>
      <w:marLeft w:val="0"/>
      <w:marRight w:val="0"/>
      <w:marTop w:val="0"/>
      <w:marBottom w:val="0"/>
      <w:divBdr>
        <w:top w:val="none" w:sz="0" w:space="0" w:color="auto"/>
        <w:left w:val="none" w:sz="0" w:space="0" w:color="auto"/>
        <w:bottom w:val="none" w:sz="0" w:space="0" w:color="auto"/>
        <w:right w:val="none" w:sz="0" w:space="0" w:color="auto"/>
      </w:divBdr>
      <w:divsChild>
        <w:div w:id="228225363">
          <w:marLeft w:val="0"/>
          <w:marRight w:val="0"/>
          <w:marTop w:val="0"/>
          <w:marBottom w:val="0"/>
          <w:divBdr>
            <w:top w:val="none" w:sz="0" w:space="0" w:color="auto"/>
            <w:left w:val="none" w:sz="0" w:space="0" w:color="auto"/>
            <w:bottom w:val="none" w:sz="0" w:space="0" w:color="auto"/>
            <w:right w:val="none" w:sz="0" w:space="0" w:color="auto"/>
          </w:divBdr>
        </w:div>
        <w:div w:id="752119694">
          <w:marLeft w:val="0"/>
          <w:marRight w:val="0"/>
          <w:marTop w:val="0"/>
          <w:marBottom w:val="0"/>
          <w:divBdr>
            <w:top w:val="none" w:sz="0" w:space="0" w:color="auto"/>
            <w:left w:val="none" w:sz="0" w:space="0" w:color="auto"/>
            <w:bottom w:val="none" w:sz="0" w:space="0" w:color="auto"/>
            <w:right w:val="none" w:sz="0" w:space="0" w:color="auto"/>
          </w:divBdr>
        </w:div>
      </w:divsChild>
    </w:div>
    <w:div w:id="1348679898">
      <w:bodyDiv w:val="1"/>
      <w:marLeft w:val="0"/>
      <w:marRight w:val="0"/>
      <w:marTop w:val="0"/>
      <w:marBottom w:val="0"/>
      <w:divBdr>
        <w:top w:val="none" w:sz="0" w:space="0" w:color="auto"/>
        <w:left w:val="none" w:sz="0" w:space="0" w:color="auto"/>
        <w:bottom w:val="none" w:sz="0" w:space="0" w:color="auto"/>
        <w:right w:val="none" w:sz="0" w:space="0" w:color="auto"/>
      </w:divBdr>
    </w:div>
    <w:div w:id="1498106181">
      <w:bodyDiv w:val="1"/>
      <w:marLeft w:val="0"/>
      <w:marRight w:val="0"/>
      <w:marTop w:val="0"/>
      <w:marBottom w:val="0"/>
      <w:divBdr>
        <w:top w:val="none" w:sz="0" w:space="0" w:color="auto"/>
        <w:left w:val="none" w:sz="0" w:space="0" w:color="auto"/>
        <w:bottom w:val="none" w:sz="0" w:space="0" w:color="auto"/>
        <w:right w:val="none" w:sz="0" w:space="0" w:color="auto"/>
      </w:divBdr>
    </w:div>
    <w:div w:id="1833839283">
      <w:bodyDiv w:val="1"/>
      <w:marLeft w:val="0"/>
      <w:marRight w:val="0"/>
      <w:marTop w:val="0"/>
      <w:marBottom w:val="0"/>
      <w:divBdr>
        <w:top w:val="none" w:sz="0" w:space="0" w:color="auto"/>
        <w:left w:val="none" w:sz="0" w:space="0" w:color="auto"/>
        <w:bottom w:val="none" w:sz="0" w:space="0" w:color="auto"/>
        <w:right w:val="none" w:sz="0" w:space="0" w:color="auto"/>
      </w:divBdr>
    </w:div>
    <w:div w:id="1868443501">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sChild>
        <w:div w:id="19044108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8858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8cdb8a-1933-4017-9cf8-54eebfbb4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705C3E177F443A8D72F05BC191D62" ma:contentTypeVersion="14" ma:contentTypeDescription="Create a new document." ma:contentTypeScope="" ma:versionID="913b2fd88f809e3b5d82cbbca1053937">
  <xsd:schema xmlns:xsd="http://www.w3.org/2001/XMLSchema" xmlns:xs="http://www.w3.org/2001/XMLSchema" xmlns:p="http://schemas.microsoft.com/office/2006/metadata/properties" xmlns:ns3="538cdb8a-1933-4017-9cf8-54eebfbb4f81" xmlns:ns4="ece61989-5695-4083-8db9-0db0e93f2e47" targetNamespace="http://schemas.microsoft.com/office/2006/metadata/properties" ma:root="true" ma:fieldsID="6599ca6acec2993084456c58420da4c6" ns3:_="" ns4:_="">
    <xsd:import namespace="538cdb8a-1933-4017-9cf8-54eebfbb4f81"/>
    <xsd:import namespace="ece61989-5695-4083-8db9-0db0e93f2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db8a-1933-4017-9cf8-54eebfbb4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61989-5695-4083-8db9-0db0e93f2e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1E10-3450-4C1D-923D-E3CCAFE3CA8E}">
  <ds:schemaRefs>
    <ds:schemaRef ds:uri="http://schemas.microsoft.com/office/2006/metadata/properties"/>
    <ds:schemaRef ds:uri="http://schemas.microsoft.com/office/infopath/2007/PartnerControls"/>
    <ds:schemaRef ds:uri="538cdb8a-1933-4017-9cf8-54eebfbb4f81"/>
  </ds:schemaRefs>
</ds:datastoreItem>
</file>

<file path=customXml/itemProps2.xml><?xml version="1.0" encoding="utf-8"?>
<ds:datastoreItem xmlns:ds="http://schemas.openxmlformats.org/officeDocument/2006/customXml" ds:itemID="{CA9AB484-77A4-4DD6-8325-CF2B85B17AFF}">
  <ds:schemaRefs>
    <ds:schemaRef ds:uri="http://schemas.microsoft.com/sharepoint/v3/contenttype/forms"/>
  </ds:schemaRefs>
</ds:datastoreItem>
</file>

<file path=customXml/itemProps3.xml><?xml version="1.0" encoding="utf-8"?>
<ds:datastoreItem xmlns:ds="http://schemas.openxmlformats.org/officeDocument/2006/customXml" ds:itemID="{831BD7AC-6988-4252-B69D-34156862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db8a-1933-4017-9cf8-54eebfbb4f81"/>
    <ds:schemaRef ds:uri="ece61989-5695-4083-8db9-0db0e93f2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CDF57-227C-4817-A29A-67DC983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Gray</dc:creator>
  <cp:keywords/>
  <dc:description/>
  <cp:lastModifiedBy>Debbie Lawrence - Fairgrounds Office</cp:lastModifiedBy>
  <cp:revision>2</cp:revision>
  <cp:lastPrinted>2023-04-07T16:01:00Z</cp:lastPrinted>
  <dcterms:created xsi:type="dcterms:W3CDTF">2023-06-29T23:40:00Z</dcterms:created>
  <dcterms:modified xsi:type="dcterms:W3CDTF">2023-06-29T23:40:00Z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0x01010080F705C3E177F443A8D72F05BC191D62</vt:lpwstr>
  </property>
</Properties>
</file>